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308F9" w14:textId="148FEF03" w:rsidR="004E58B2" w:rsidRPr="00F84762" w:rsidRDefault="004E58B2" w:rsidP="004E58B2">
      <w:pPr>
        <w:widowControl w:val="0"/>
        <w:jc w:val="center"/>
        <w:rPr>
          <w:rFonts w:asciiTheme="minorHAnsi" w:hAnsiTheme="minorHAnsi" w:cstheme="minorHAnsi"/>
        </w:rPr>
      </w:pPr>
      <w:r>
        <w:rPr>
          <w:noProof/>
        </w:rPr>
        <w:drawing>
          <wp:anchor distT="0" distB="0" distL="114300" distR="114300" simplePos="0" relativeHeight="251659264" behindDoc="0" locked="0" layoutInCell="1" allowOverlap="0" wp14:anchorId="020BDBA7" wp14:editId="1BF64660">
            <wp:simplePos x="0" y="0"/>
            <wp:positionH relativeFrom="column">
              <wp:posOffset>66675</wp:posOffset>
            </wp:positionH>
            <wp:positionV relativeFrom="paragraph">
              <wp:posOffset>47625</wp:posOffset>
            </wp:positionV>
            <wp:extent cx="981075" cy="9810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DropShadow40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anchor>
        </w:drawing>
      </w:r>
      <w:r>
        <w:t>A</w:t>
      </w:r>
      <w:r w:rsidR="00355AA2" w:rsidRPr="00F84762">
        <w:rPr>
          <w:rFonts w:asciiTheme="minorHAnsi" w:hAnsiTheme="minorHAnsi" w:cstheme="minorHAnsi"/>
        </w:rPr>
        <w:fldChar w:fldCharType="begin"/>
      </w:r>
      <w:r w:rsidRPr="00F84762">
        <w:rPr>
          <w:rFonts w:asciiTheme="minorHAnsi" w:hAnsiTheme="minorHAnsi" w:cstheme="minorHAnsi"/>
        </w:rPr>
        <w:instrText xml:space="preserve"> SEQ CHAPTER \h \r 1</w:instrText>
      </w:r>
      <w:r w:rsidR="00355AA2" w:rsidRPr="00F84762">
        <w:rPr>
          <w:rFonts w:asciiTheme="minorHAnsi" w:hAnsiTheme="minorHAnsi" w:cstheme="minorHAnsi"/>
        </w:rPr>
        <w:fldChar w:fldCharType="end"/>
      </w:r>
      <w:r w:rsidRPr="00F84762">
        <w:rPr>
          <w:rFonts w:asciiTheme="minorHAnsi" w:hAnsiTheme="minorHAnsi" w:cstheme="minorHAnsi"/>
          <w:sz w:val="28"/>
          <w:szCs w:val="28"/>
        </w:rPr>
        <w:t>merican Nuclear Society - Health Physics Society</w:t>
      </w:r>
    </w:p>
    <w:p w14:paraId="2F5C10F3" w14:textId="77777777" w:rsidR="004E58B2" w:rsidRPr="00F84762" w:rsidRDefault="004E58B2" w:rsidP="004E58B2">
      <w:pPr>
        <w:widowControl w:val="0"/>
        <w:spacing w:line="215" w:lineRule="auto"/>
        <w:jc w:val="center"/>
        <w:rPr>
          <w:rFonts w:asciiTheme="minorHAnsi" w:hAnsiTheme="minorHAnsi" w:cstheme="minorHAnsi"/>
          <w:sz w:val="28"/>
          <w:szCs w:val="28"/>
        </w:rPr>
      </w:pPr>
      <w:r w:rsidRPr="00F84762">
        <w:rPr>
          <w:rFonts w:asciiTheme="minorHAnsi" w:hAnsiTheme="minorHAnsi" w:cstheme="minorHAnsi"/>
          <w:sz w:val="28"/>
          <w:szCs w:val="28"/>
        </w:rPr>
        <w:t>Applicability of Radiation - Response Models</w:t>
      </w:r>
    </w:p>
    <w:p w14:paraId="7A03019B" w14:textId="77777777" w:rsidR="004E58B2" w:rsidRPr="00F84762" w:rsidRDefault="004E58B2" w:rsidP="004E58B2">
      <w:pPr>
        <w:widowControl w:val="0"/>
        <w:spacing w:line="215" w:lineRule="auto"/>
        <w:jc w:val="center"/>
        <w:rPr>
          <w:rFonts w:asciiTheme="minorHAnsi" w:hAnsiTheme="minorHAnsi" w:cstheme="minorHAnsi"/>
          <w:sz w:val="28"/>
          <w:szCs w:val="28"/>
        </w:rPr>
      </w:pPr>
      <w:r w:rsidRPr="00F84762">
        <w:rPr>
          <w:rFonts w:asciiTheme="minorHAnsi" w:hAnsiTheme="minorHAnsi" w:cstheme="minorHAnsi"/>
          <w:sz w:val="28"/>
          <w:szCs w:val="28"/>
        </w:rPr>
        <w:t>to Low Dose Protection Standards:</w:t>
      </w:r>
    </w:p>
    <w:p w14:paraId="60619483" w14:textId="77777777" w:rsidR="004E58B2" w:rsidRPr="00F84762" w:rsidRDefault="004E58B2" w:rsidP="004E58B2">
      <w:pPr>
        <w:widowControl w:val="0"/>
        <w:jc w:val="center"/>
        <w:rPr>
          <w:rFonts w:asciiTheme="minorHAnsi" w:hAnsiTheme="minorHAnsi" w:cstheme="minorHAnsi"/>
          <w:sz w:val="28"/>
          <w:szCs w:val="28"/>
        </w:rPr>
      </w:pPr>
      <w:r w:rsidRPr="00F84762">
        <w:rPr>
          <w:rFonts w:asciiTheme="minorHAnsi" w:hAnsiTheme="minorHAnsi" w:cstheme="minorHAnsi"/>
          <w:sz w:val="28"/>
          <w:szCs w:val="28"/>
        </w:rPr>
        <w:t>Topical Planning Meeting Minutes</w:t>
      </w:r>
    </w:p>
    <w:p w14:paraId="1A8B5383" w14:textId="7FB04279" w:rsidR="004E58B2" w:rsidRPr="00F84762" w:rsidRDefault="004E58B2" w:rsidP="004E58B2">
      <w:pPr>
        <w:widowControl w:val="0"/>
        <w:jc w:val="center"/>
        <w:rPr>
          <w:rFonts w:asciiTheme="minorHAnsi" w:hAnsiTheme="minorHAnsi" w:cstheme="minorHAnsi"/>
          <w:sz w:val="28"/>
          <w:szCs w:val="28"/>
        </w:rPr>
      </w:pPr>
      <w:r w:rsidRPr="00F84762">
        <w:rPr>
          <w:rFonts w:asciiTheme="minorHAnsi" w:hAnsiTheme="minorHAnsi" w:cstheme="minorHAnsi"/>
          <w:sz w:val="28"/>
          <w:szCs w:val="28"/>
        </w:rPr>
        <w:t xml:space="preserve">Thursday </w:t>
      </w:r>
      <w:r w:rsidR="00D8167C" w:rsidRPr="00F84762">
        <w:rPr>
          <w:rFonts w:asciiTheme="minorHAnsi" w:hAnsiTheme="minorHAnsi" w:cstheme="minorHAnsi"/>
          <w:sz w:val="28"/>
          <w:szCs w:val="28"/>
        </w:rPr>
        <w:t>June</w:t>
      </w:r>
      <w:r w:rsidRPr="00F84762">
        <w:rPr>
          <w:rFonts w:asciiTheme="minorHAnsi" w:hAnsiTheme="minorHAnsi" w:cstheme="minorHAnsi"/>
          <w:sz w:val="28"/>
          <w:szCs w:val="28"/>
        </w:rPr>
        <w:t xml:space="preserve"> </w:t>
      </w:r>
      <w:r w:rsidR="0064547F" w:rsidRPr="00F84762">
        <w:rPr>
          <w:rFonts w:asciiTheme="minorHAnsi" w:hAnsiTheme="minorHAnsi" w:cstheme="minorHAnsi"/>
          <w:sz w:val="28"/>
          <w:szCs w:val="28"/>
        </w:rPr>
        <w:t>5</w:t>
      </w:r>
      <w:r w:rsidRPr="00F84762">
        <w:rPr>
          <w:rFonts w:asciiTheme="minorHAnsi" w:hAnsiTheme="minorHAnsi" w:cstheme="minorHAnsi"/>
          <w:sz w:val="28"/>
          <w:szCs w:val="28"/>
        </w:rPr>
        <w:t>, 2018</w:t>
      </w:r>
    </w:p>
    <w:p w14:paraId="6E0F8DF9" w14:textId="77777777" w:rsidR="004E58B2" w:rsidRDefault="004E58B2" w:rsidP="004E58B2">
      <w:pPr>
        <w:widowControl w:val="0"/>
      </w:pPr>
    </w:p>
    <w:p w14:paraId="65C66AF0" w14:textId="77777777" w:rsidR="004E58B2" w:rsidRDefault="004E58B2" w:rsidP="004E58B2">
      <w:pPr>
        <w:widowControl w:val="0"/>
      </w:pPr>
    </w:p>
    <w:p w14:paraId="08015F2B" w14:textId="77777777" w:rsidR="004E58B2" w:rsidRDefault="004E58B2" w:rsidP="004E58B2">
      <w:pPr>
        <w:widowControl w:val="0"/>
      </w:pPr>
      <w:r>
        <w:t>Present:</w:t>
      </w:r>
    </w:p>
    <w:p w14:paraId="1A172A40" w14:textId="3B51E8AA" w:rsidR="00AF7168" w:rsidRDefault="007A091F" w:rsidP="00AF7168">
      <w:pPr>
        <w:widowControl w:val="0"/>
        <w:ind w:left="720"/>
      </w:pPr>
      <w:r>
        <w:t>Kris Troyer,</w:t>
      </w:r>
      <w:r w:rsidRPr="001B1A50">
        <w:t xml:space="preserve"> </w:t>
      </w:r>
      <w:r w:rsidR="0078206B" w:rsidRPr="00D661CE">
        <w:t>Jillian Gardner-Andrews</w:t>
      </w:r>
      <w:r w:rsidR="0078206B">
        <w:t>,</w:t>
      </w:r>
      <w:r w:rsidR="0078206B" w:rsidRPr="0078206B">
        <w:t xml:space="preserve"> </w:t>
      </w:r>
      <w:r w:rsidR="0078206B">
        <w:t>Wanda Munn,</w:t>
      </w:r>
      <w:r w:rsidR="0078206B" w:rsidRPr="0078206B">
        <w:t xml:space="preserve"> </w:t>
      </w:r>
      <w:r w:rsidR="0078206B">
        <w:t>Tony Brooks,</w:t>
      </w:r>
      <w:r w:rsidR="0078206B" w:rsidRPr="0078206B">
        <w:t xml:space="preserve"> </w:t>
      </w:r>
      <w:r w:rsidR="0078206B">
        <w:t>Paul Rittmann,</w:t>
      </w:r>
      <w:r w:rsidR="0078206B" w:rsidRPr="0078206B">
        <w:t xml:space="preserve"> </w:t>
      </w:r>
      <w:r w:rsidR="0078206B">
        <w:t>Bob Tibbatts,</w:t>
      </w:r>
      <w:r w:rsidR="0078206B" w:rsidRPr="0078206B">
        <w:t xml:space="preserve"> </w:t>
      </w:r>
      <w:r w:rsidR="0078206B">
        <w:t xml:space="preserve">Jerry Woodcock, </w:t>
      </w:r>
      <w:r w:rsidR="004E58B2">
        <w:t xml:space="preserve">Alan Waltar, Steve Baker, Mike </w:t>
      </w:r>
      <w:proofErr w:type="spellStart"/>
      <w:r w:rsidR="004E58B2">
        <w:t>Leimon</w:t>
      </w:r>
      <w:proofErr w:type="spellEnd"/>
      <w:r w:rsidR="00D350D2">
        <w:t>, Wayne Glines,</w:t>
      </w:r>
      <w:r w:rsidR="00D350D2" w:rsidRPr="0078206B">
        <w:t xml:space="preserve"> </w:t>
      </w:r>
      <w:r w:rsidR="00D350D2">
        <w:t>Anna Markham, Justin Raffa, Sharon</w:t>
      </w:r>
      <w:r w:rsidR="0018700B">
        <w:t xml:space="preserve"> Neville</w:t>
      </w:r>
    </w:p>
    <w:p w14:paraId="37ACB044" w14:textId="47036432" w:rsidR="004E58B2" w:rsidRDefault="004E58B2" w:rsidP="004E58B2">
      <w:pPr>
        <w:widowControl w:val="0"/>
        <w:ind w:left="720"/>
      </w:pPr>
    </w:p>
    <w:p w14:paraId="76F2EAA8" w14:textId="5775FAB1" w:rsidR="004E58B2" w:rsidRDefault="0078206B" w:rsidP="0078206B">
      <w:pPr>
        <w:widowControl w:val="0"/>
      </w:pPr>
      <w:r>
        <w:t>By Telephone:</w:t>
      </w:r>
      <w:r w:rsidR="00D350D2" w:rsidRPr="00D350D2">
        <w:t xml:space="preserve"> </w:t>
      </w:r>
      <w:r w:rsidR="00D350D2">
        <w:t>Virginia Cleary-</w:t>
      </w:r>
      <w:proofErr w:type="spellStart"/>
      <w:r w:rsidR="00D350D2">
        <w:t>Ivanoff</w:t>
      </w:r>
      <w:proofErr w:type="spellEnd"/>
    </w:p>
    <w:p w14:paraId="198E292C" w14:textId="68EC614F" w:rsidR="0078206B" w:rsidRDefault="0078206B" w:rsidP="0078206B">
      <w:pPr>
        <w:widowControl w:val="0"/>
      </w:pPr>
      <w:r>
        <w:tab/>
      </w:r>
    </w:p>
    <w:p w14:paraId="3CDB6ABE" w14:textId="77777777" w:rsidR="0078206B" w:rsidRDefault="0078206B" w:rsidP="0078206B">
      <w:pPr>
        <w:widowControl w:val="0"/>
      </w:pPr>
    </w:p>
    <w:p w14:paraId="60211395" w14:textId="77777777" w:rsidR="004E58B2" w:rsidRDefault="004E58B2" w:rsidP="004E58B2">
      <w:pPr>
        <w:widowControl w:val="0"/>
      </w:pPr>
      <w:r>
        <w:t>Not Present:</w:t>
      </w:r>
    </w:p>
    <w:p w14:paraId="5A6087DD" w14:textId="1105522F" w:rsidR="0078206B" w:rsidRDefault="004E58B2" w:rsidP="0078206B">
      <w:pPr>
        <w:widowControl w:val="0"/>
        <w:ind w:left="720"/>
      </w:pPr>
      <w:r>
        <w:t>Jennifer Bean</w:t>
      </w:r>
      <w:r w:rsidR="007A091F">
        <w:t xml:space="preserve">, </w:t>
      </w:r>
      <w:r w:rsidR="00AF7168">
        <w:t>Ron Kathren</w:t>
      </w:r>
      <w:r w:rsidR="0078206B">
        <w:t xml:space="preserve">, Mike Lawrence, </w:t>
      </w:r>
    </w:p>
    <w:p w14:paraId="6FF93256" w14:textId="29B2276F" w:rsidR="004E58B2" w:rsidRDefault="004E58B2" w:rsidP="004E58B2">
      <w:pPr>
        <w:widowControl w:val="0"/>
        <w:ind w:left="720"/>
      </w:pPr>
    </w:p>
    <w:p w14:paraId="460D0D12" w14:textId="77777777" w:rsidR="004E58B2" w:rsidRDefault="004E58B2" w:rsidP="004E58B2">
      <w:pPr>
        <w:widowControl w:val="0"/>
      </w:pPr>
    </w:p>
    <w:p w14:paraId="7DBB40E1" w14:textId="77777777" w:rsidR="004E58B2" w:rsidRDefault="004E58B2" w:rsidP="004E58B2">
      <w:pPr>
        <w:widowControl w:val="0"/>
      </w:pPr>
      <w:r>
        <w:t>Attachments:</w:t>
      </w:r>
    </w:p>
    <w:p w14:paraId="13B4F3AC" w14:textId="6E1A35F9" w:rsidR="004E58B2" w:rsidRPr="002720B4" w:rsidRDefault="00597281" w:rsidP="004E58B2">
      <w:pPr>
        <w:pStyle w:val="ListParagraph"/>
        <w:widowControl w:val="0"/>
        <w:numPr>
          <w:ilvl w:val="0"/>
          <w:numId w:val="1"/>
        </w:numPr>
        <w:rPr>
          <w:rStyle w:val="Hyperlink"/>
          <w:color w:val="auto"/>
          <w:u w:val="none"/>
        </w:rPr>
      </w:pPr>
      <w:hyperlink r:id="rId6" w:history="1">
        <w:r w:rsidR="004E58B2" w:rsidRPr="001C6676">
          <w:rPr>
            <w:rStyle w:val="Hyperlink"/>
          </w:rPr>
          <w:t>Agenda</w:t>
        </w:r>
      </w:hyperlink>
    </w:p>
    <w:p w14:paraId="1FF4D1BF" w14:textId="2DB404E3" w:rsidR="002720B4" w:rsidRDefault="00597281" w:rsidP="004E58B2">
      <w:pPr>
        <w:pStyle w:val="ListParagraph"/>
        <w:widowControl w:val="0"/>
        <w:numPr>
          <w:ilvl w:val="0"/>
          <w:numId w:val="1"/>
        </w:numPr>
      </w:pPr>
      <w:hyperlink r:id="rId7" w:history="1">
        <w:r w:rsidR="002720B4" w:rsidRPr="002720B4">
          <w:rPr>
            <w:rStyle w:val="Hyperlink"/>
          </w:rPr>
          <w:t>Notes</w:t>
        </w:r>
      </w:hyperlink>
    </w:p>
    <w:p w14:paraId="0E1F5213" w14:textId="55D8793B" w:rsidR="007A091F" w:rsidRDefault="007A091F"/>
    <w:p w14:paraId="6CAFA286" w14:textId="6124FF2A" w:rsidR="001C7E96" w:rsidRDefault="001C7E96">
      <w:r>
        <w:t xml:space="preserve">Justin Raffa of the Mid-Columbia Mastersingers and Sharon </w:t>
      </w:r>
      <w:r w:rsidR="00597281">
        <w:t>Neville</w:t>
      </w:r>
      <w:bookmarkStart w:id="0" w:name="_GoBack"/>
      <w:bookmarkEnd w:id="0"/>
      <w:r>
        <w:t xml:space="preserve"> attended the meeting.  Wanda made introductions before Alan arrived, saying that Justin is organizing the B Reactor tour, and Sharon is an experienced project manager and would help us to keep track of commitments.</w:t>
      </w:r>
    </w:p>
    <w:p w14:paraId="3BF9194D" w14:textId="09811B0B" w:rsidR="001C7E96" w:rsidRDefault="001C7E96"/>
    <w:p w14:paraId="38F729D2" w14:textId="791E7E23" w:rsidR="001C7E96" w:rsidRDefault="001C7E96">
      <w:r>
        <w:t>Alan then came and started the meeting.</w:t>
      </w:r>
    </w:p>
    <w:p w14:paraId="5A2CF35D" w14:textId="77777777" w:rsidR="001C7E96" w:rsidRDefault="001C7E96"/>
    <w:p w14:paraId="667BEE37" w14:textId="1C668CFC" w:rsidR="00C00899" w:rsidRDefault="001C43B8" w:rsidP="00AF7168">
      <w:r>
        <w:t>Minutes</w:t>
      </w:r>
      <w:r w:rsidR="00E83E4C">
        <w:t xml:space="preserve"> from the last meeting were approved.</w:t>
      </w:r>
    </w:p>
    <w:p w14:paraId="253B70EC" w14:textId="7467CB3F" w:rsidR="001C7E96" w:rsidRDefault="001C7E96" w:rsidP="00AF7168"/>
    <w:p w14:paraId="4CED34F5" w14:textId="2B0765C8" w:rsidR="001C7E96" w:rsidRDefault="001C7E96" w:rsidP="00AF7168">
      <w:r>
        <w:t>Alan announced that we have final approval from American Nuclear Society Headquarters with no issues.  Such easy approval is unusual and due to the excellent work that Bob did in preparing the package.</w:t>
      </w:r>
    </w:p>
    <w:p w14:paraId="0163CB38" w14:textId="21D9EC58" w:rsidR="00AF7168" w:rsidRDefault="00AF7168" w:rsidP="00AF7168"/>
    <w:p w14:paraId="404CA789" w14:textId="4B019FE3" w:rsidR="001C7E96" w:rsidRDefault="001C7E96" w:rsidP="005D2AF5">
      <w:pPr>
        <w:spacing w:after="160" w:line="259" w:lineRule="auto"/>
      </w:pPr>
      <w:r>
        <w:t>Kris discussed arrangements for entertainment during the conference and the B Reactor tour and concert.  Justin answered questions about</w:t>
      </w:r>
      <w:r w:rsidR="00117100">
        <w:t xml:space="preserve"> the B Reactor concert and menu options.</w:t>
      </w:r>
      <w:r w:rsidR="005D2AF5">
        <w:t xml:space="preserve">  Kris suggested that we should have an appetizer such as apple slices and cheese to be consumed on the bus going to the reactor.</w:t>
      </w:r>
      <w:r w:rsidR="00117100">
        <w:t xml:space="preserve">  Steve said that the Mastersingers were conducting three events that include transportation to the B Reactor, dinner under a tent outside of the building, and a tour and concert in the building on Friday September 28, 29, and 30.  The event on the 30</w:t>
      </w:r>
      <w:r w:rsidR="00117100" w:rsidRPr="00117100">
        <w:rPr>
          <w:vertAlign w:val="superscript"/>
        </w:rPr>
        <w:t>th</w:t>
      </w:r>
      <w:r w:rsidR="00117100">
        <w:t xml:space="preserve"> including dinner and a concert could not have been arranged without the other two concerts.</w:t>
      </w:r>
    </w:p>
    <w:p w14:paraId="3B3E3FD5" w14:textId="6B93C076" w:rsidR="00B528D0" w:rsidRDefault="00B528D0" w:rsidP="005D2AF5">
      <w:pPr>
        <w:spacing w:after="160" w:line="259" w:lineRule="auto"/>
      </w:pPr>
      <w:r>
        <w:lastRenderedPageBreak/>
        <w:t>Cost of the event was discussed.  With a $30K contribution from Bruce Power and Kris paying for the bus transportation, the cost of the event seems to be covered.</w:t>
      </w:r>
    </w:p>
    <w:p w14:paraId="1D116E85" w14:textId="53D1EF64" w:rsidR="005D2AF5" w:rsidRDefault="00B528D0" w:rsidP="005D2AF5">
      <w:pPr>
        <w:spacing w:after="160" w:line="259" w:lineRule="auto"/>
      </w:pPr>
      <w:r>
        <w:t xml:space="preserve">In the interest of making the conference a memorial event, it was decided to have a meal with two drink tickets as with the other two concerts.  Kris will distribute </w:t>
      </w:r>
      <w:r w:rsidR="00BC038C">
        <w:t>menu</w:t>
      </w:r>
      <w:r>
        <w:t xml:space="preserve"> options for the committee to vote on.</w:t>
      </w:r>
    </w:p>
    <w:p w14:paraId="5C3E91EE" w14:textId="0B906420" w:rsidR="005D2AF5" w:rsidRDefault="00B528D0">
      <w:pPr>
        <w:spacing w:after="160" w:line="259" w:lineRule="auto"/>
      </w:pPr>
      <w:r>
        <w:t>Registration was then discussed.  Paul said that 13 people are now registered.  Wanda said that 9 had paid a registration fee.  Discussion then addressed the fact that several people have had difficulty registering.  Paul and Wanda had suggestions for improving the registration page and Virginia will implement them.  Specifically, convenient contact information should be provided so that people having trouble registering will have a way to get help.</w:t>
      </w:r>
    </w:p>
    <w:p w14:paraId="3D863C95" w14:textId="7E81B82C" w:rsidR="005D2AF5" w:rsidRDefault="00685425" w:rsidP="00AF7168">
      <w:r>
        <w:t>Wanda and Anna then gave a communications status.  The article that they have written for publication in Nuclear News is being printed now.  Alan asked about their effort to send bulk emails advertising the conference</w:t>
      </w:r>
      <w:r w:rsidR="00E3089B">
        <w:t xml:space="preserve"> and who had provided email lists to Anna</w:t>
      </w:r>
      <w:r>
        <w:t>.</w:t>
      </w:r>
      <w:r w:rsidR="00E3089B">
        <w:t xml:space="preserve">  Only one or two committee members had.</w:t>
      </w:r>
      <w:r>
        <w:t xml:space="preserve">  He said that he liked the draft material that they had prepared, but that it would be good to include more about well-known attendees and speakers.  Specifically, it would be good to mention Michael </w:t>
      </w:r>
      <w:proofErr w:type="spellStart"/>
      <w:r>
        <w:t>Shellenberger</w:t>
      </w:r>
      <w:proofErr w:type="spellEnd"/>
      <w:r>
        <w:t xml:space="preserve"> </w:t>
      </w:r>
      <w:r w:rsidR="00C47AFB">
        <w:t xml:space="preserve">as a luncheon speaker </w:t>
      </w:r>
      <w:r>
        <w:t xml:space="preserve">and </w:t>
      </w:r>
      <w:r w:rsidR="00C47AFB">
        <w:t xml:space="preserve">William </w:t>
      </w:r>
      <w:proofErr w:type="spellStart"/>
      <w:r w:rsidR="00C47AFB">
        <w:t>Magwood</w:t>
      </w:r>
      <w:proofErr w:type="spellEnd"/>
      <w:r w:rsidR="00C47AFB">
        <w:t xml:space="preserve">, as a banquet speaker, however he had not received confirmation from </w:t>
      </w:r>
      <w:proofErr w:type="spellStart"/>
      <w:r w:rsidR="00C47AFB">
        <w:t>Magwood</w:t>
      </w:r>
      <w:proofErr w:type="spellEnd"/>
      <w:r w:rsidR="00C47AFB">
        <w:t xml:space="preserve">, and was uncertain about </w:t>
      </w:r>
      <w:proofErr w:type="spellStart"/>
      <w:r w:rsidR="00C47AFB">
        <w:t>Shellenberger</w:t>
      </w:r>
      <w:proofErr w:type="spellEnd"/>
      <w:r w:rsidR="00C47AFB">
        <w:t xml:space="preserve">.  Steve said that Jim Conca had confirmed </w:t>
      </w:r>
      <w:proofErr w:type="spellStart"/>
      <w:r w:rsidR="00C47AFB">
        <w:t>Shellenberger’s</w:t>
      </w:r>
      <w:proofErr w:type="spellEnd"/>
      <w:r w:rsidR="00C47AFB">
        <w:t xml:space="preserve"> commitment, but that it would be good to confirm it.  Anna said that she would do that.</w:t>
      </w:r>
      <w:r w:rsidR="00F31922">
        <w:t xml:space="preserve">  Wanda said that she wanted material sent to Virginia’s contact list.  Virginia said that she would do that when the material was ready.</w:t>
      </w:r>
    </w:p>
    <w:p w14:paraId="68B51479" w14:textId="05DF5395" w:rsidR="00E3089B" w:rsidRDefault="00E3089B" w:rsidP="00AF7168"/>
    <w:p w14:paraId="7F517F9D" w14:textId="42CEFE64" w:rsidR="006121C3" w:rsidRDefault="00F31922" w:rsidP="00AF7168">
      <w:r>
        <w:t xml:space="preserve">Alan asked Tony if there are other professional organizations that we should contact.  Tony suggested Rad Research.  Alan also suggested the Scientists for Accurate Radiation Information.  </w:t>
      </w:r>
    </w:p>
    <w:p w14:paraId="1A02260F" w14:textId="07AC0335" w:rsidR="006121C3" w:rsidRDefault="006121C3" w:rsidP="00AF7168"/>
    <w:p w14:paraId="639624A3" w14:textId="2C77B8CC" w:rsidR="00E3089B" w:rsidRDefault="006121C3" w:rsidP="00AF7168">
      <w:r>
        <w:t xml:space="preserve">Alan asked if we had responded appropriately to authors.  </w:t>
      </w:r>
      <w:r w:rsidR="00F31922">
        <w:t>Steve said that we</w:t>
      </w:r>
      <w:r>
        <w:t xml:space="preserve"> have responded to all authors providing the Preliminary Program telling them how we would like them to participate and providing guidance for preparation or extended abstracts, but that we still need to provide guidance for oral and poster presentations.  Wayne expressed concern that oral presenters using a computer or flash drive containing their presentation might have material that is not compatible with the equipment that we are providing.  Steve, Wayne, and Jillian will prepare the required guidance.</w:t>
      </w:r>
      <w:r w:rsidR="003152E6">
        <w:t xml:space="preserve">  The need for a speaker-ready room where oral presentations will be tested before the presentation was discussed.  Steve will provide technical assistance for this</w:t>
      </w:r>
      <w:r w:rsidR="00A861F8">
        <w:t>.</w:t>
      </w:r>
    </w:p>
    <w:p w14:paraId="07F9386A" w14:textId="7EF5E6DD" w:rsidR="00A861F8" w:rsidRDefault="00A861F8" w:rsidP="00AF7168"/>
    <w:p w14:paraId="3AA69A81" w14:textId="5F6EB95A" w:rsidR="00A861F8" w:rsidRDefault="00F2646F" w:rsidP="00AF7168">
      <w:r>
        <w:t>Individuals have expressed an interest in joining the American Nuclear Society or the Health Physics Society to reduce their registration fee.  National membership is required for this reduction in registration fee.  Steve brought up the need for volunteers to help conduct the conference, perhaps from the local American Nuclear Society section.  This is an area of the conference that needs to be developed.  No one volunteered to organize the needed volunteers.  Steve and Wayne said that they will discuss it with their respective local sections.</w:t>
      </w:r>
    </w:p>
    <w:p w14:paraId="35C9A131" w14:textId="13399312" w:rsidR="00EC05F6" w:rsidRDefault="00EC05F6" w:rsidP="00AF7168"/>
    <w:p w14:paraId="22CBCAD8" w14:textId="495E2C42" w:rsidR="00EC05F6" w:rsidRDefault="00FA4A7A" w:rsidP="00AF7168">
      <w:r>
        <w:t>Alan said that he had discussed the conference with Rod Adams, editor of Atomic Insights.  Rod will attend with his wife and was willing to provide writeups of the proceedings as they occur.  He said that recording o</w:t>
      </w:r>
      <w:r w:rsidR="0018700B">
        <w:t>f</w:t>
      </w:r>
      <w:r>
        <w:t xml:space="preserve"> the presentations is necessary.  Wayne said that we had discussed </w:t>
      </w:r>
      <w:r>
        <w:lastRenderedPageBreak/>
        <w:t>recording the conference with Northwest Public Broadcasting, but we don’t have the money to do it.  Alan said that Rod had suggested a friend who might do it gratuitously.  Alan also said that it might be possible to get recently confirmed Nuclear Regulatory Commissioner Annie Caputo to attend.</w:t>
      </w:r>
    </w:p>
    <w:p w14:paraId="380F6ECE" w14:textId="431AB797" w:rsidR="00F31922" w:rsidRDefault="00F31922" w:rsidP="00AF7168"/>
    <w:p w14:paraId="73020520" w14:textId="23F1A6DF" w:rsidR="00F31922" w:rsidRDefault="00D03FA7" w:rsidP="00AF7168">
      <w:r>
        <w:t xml:space="preserve">Bob discussed the need for funding </w:t>
      </w:r>
      <w:r w:rsidR="000E0238">
        <w:t xml:space="preserve">transportation for participants.  He said that work was required on funding for six individuals.  Alan and Bob agreed to get together after the meeting to go through the list.  Wanda said that Ed Ray had donated $5K.  He is enthusiastic about the B Reactor tour.  Anna said that Energy Northwest would be willing to sponsor the </w:t>
      </w:r>
      <w:proofErr w:type="spellStart"/>
      <w:r w:rsidR="000E0238">
        <w:t>Shellenberger</w:t>
      </w:r>
      <w:proofErr w:type="spellEnd"/>
      <w:r w:rsidR="000E0238">
        <w:t xml:space="preserve"> luncheon.  Steve suggested that Anna should send a copy of the final solicitation to Mike so that he could us it in approaching Framatome.  Jillian said that she had heard that Leidos</w:t>
      </w:r>
      <w:r w:rsidR="00C247CB">
        <w:t xml:space="preserve"> is interested in funding projects.</w:t>
      </w:r>
    </w:p>
    <w:p w14:paraId="089B7987" w14:textId="4F91F294" w:rsidR="00C247CB" w:rsidRDefault="00C247CB" w:rsidP="00AF7168"/>
    <w:p w14:paraId="2D13FCFF" w14:textId="3517B400" w:rsidR="00C247CB" w:rsidRDefault="00C247CB" w:rsidP="00AF7168">
      <w:r>
        <w:t>Kris expressed concern that we need to provide visibility for sponsors of the conference.  She asked about logos and preparing handouts.  Jerry said that she had enough to do and that he, Bob, and Paul will take care of this.  Justin said that handouts could be put in the B Reactor package at the last minute.</w:t>
      </w:r>
    </w:p>
    <w:p w14:paraId="696142DC" w14:textId="534ED59D" w:rsidR="00620096" w:rsidRDefault="00620096" w:rsidP="00AF7168"/>
    <w:p w14:paraId="1265C88C" w14:textId="4FD34594" w:rsidR="00620096" w:rsidRDefault="00620096" w:rsidP="00AF7168">
      <w:r>
        <w:t xml:space="preserve">Paying for publication of the extended abstracts was </w:t>
      </w:r>
      <w:r w:rsidR="00195120">
        <w:t>discussed but</w:t>
      </w:r>
      <w:r>
        <w:t xml:space="preserve"> left for a future decision.</w:t>
      </w:r>
    </w:p>
    <w:p w14:paraId="61C3F9D1" w14:textId="418161BC" w:rsidR="00D25517" w:rsidRDefault="00D25517" w:rsidP="00AF7168"/>
    <w:p w14:paraId="1B8F478F" w14:textId="054A0B89" w:rsidR="00620096" w:rsidRDefault="00620096" w:rsidP="00AF7168">
      <w:r>
        <w:t xml:space="preserve">Alan said that </w:t>
      </w:r>
      <w:r w:rsidR="00195120">
        <w:t>we should have 150-200 registrations, so we need to push hard to get more.  Wanda pointed out that the Preliminary Program is not on the web site.  Wanda will ask Virginia to put it on the web site.  Jerry said that he would wait another three or four weeks to place an order for event items (badge holders, flash drives, and laser pointers).</w:t>
      </w:r>
    </w:p>
    <w:p w14:paraId="04A93142" w14:textId="69D36413" w:rsidR="00195120" w:rsidRDefault="00195120" w:rsidP="00AF7168"/>
    <w:p w14:paraId="49DB36E7" w14:textId="7C298AF5" w:rsidR="00D22403" w:rsidRDefault="00195120" w:rsidP="00D25517">
      <w:r>
        <w:t>Alan pointed out that the next emails to authors should include a request for bio-sketches for all participants, both oral presenters and poster presenters.  Wanda said the planning for the 75</w:t>
      </w:r>
      <w:r w:rsidRPr="00195120">
        <w:rPr>
          <w:vertAlign w:val="superscript"/>
        </w:rPr>
        <w:t>th</w:t>
      </w:r>
      <w:r>
        <w:t xml:space="preserve"> Manhattan Project anniversary is taking place.</w:t>
      </w:r>
    </w:p>
    <w:p w14:paraId="1B6B4D31" w14:textId="77777777" w:rsidR="00195120" w:rsidRDefault="00195120" w:rsidP="00D25517"/>
    <w:p w14:paraId="1BDED2FC" w14:textId="61A99414" w:rsidR="00954F4D" w:rsidRDefault="00954F4D">
      <w:r>
        <w:t>The next meeting will be</w:t>
      </w:r>
      <w:r w:rsidR="0064547F">
        <w:t xml:space="preserve"> </w:t>
      </w:r>
      <w:r w:rsidR="00195120">
        <w:t>Thursday July 12 at 4:30</w:t>
      </w:r>
      <w:r w:rsidR="00844032">
        <w:t>.</w:t>
      </w:r>
    </w:p>
    <w:p w14:paraId="4E573151" w14:textId="60C4C307" w:rsidR="00BA6E83" w:rsidRDefault="00BA6E83"/>
    <w:p w14:paraId="777ABE47" w14:textId="372D510D" w:rsidR="00195120" w:rsidRPr="004C0D65" w:rsidRDefault="00195120">
      <w:pPr>
        <w:rPr>
          <w:b/>
        </w:rPr>
      </w:pPr>
      <w:r w:rsidRPr="004C0D65">
        <w:rPr>
          <w:b/>
        </w:rPr>
        <w:t>Action Items</w:t>
      </w:r>
    </w:p>
    <w:p w14:paraId="5C08CF10" w14:textId="3548C68D" w:rsidR="004C0D65" w:rsidRPr="004C0D65" w:rsidRDefault="004C0D65" w:rsidP="004C0D65">
      <w:pPr>
        <w:tabs>
          <w:tab w:val="left" w:pos="720"/>
          <w:tab w:val="left" w:pos="1440"/>
          <w:tab w:val="left" w:pos="2160"/>
        </w:tabs>
        <w:autoSpaceDE w:val="0"/>
        <w:autoSpaceDN w:val="0"/>
        <w:adjustRightInd w:val="0"/>
        <w:ind w:left="2160" w:hanging="2160"/>
        <w:rPr>
          <w:rFonts w:eastAsiaTheme="minorHAnsi"/>
          <w:szCs w:val="24"/>
        </w:rPr>
      </w:pPr>
      <w:r w:rsidRPr="004C0D65">
        <w:rPr>
          <w:rFonts w:eastAsiaTheme="minorHAnsi"/>
          <w:szCs w:val="24"/>
          <w:lang w:val="en-CA"/>
        </w:rPr>
        <w:fldChar w:fldCharType="begin"/>
      </w:r>
      <w:r w:rsidRPr="004C0D65">
        <w:rPr>
          <w:rFonts w:eastAsiaTheme="minorHAnsi"/>
          <w:szCs w:val="24"/>
          <w:lang w:val="en-CA"/>
        </w:rPr>
        <w:instrText xml:space="preserve"> SEQ CHAPTER \h \r 1</w:instrText>
      </w:r>
      <w:r w:rsidRPr="004C0D65">
        <w:rPr>
          <w:rFonts w:eastAsiaTheme="minorHAnsi"/>
          <w:szCs w:val="24"/>
          <w:lang w:val="en-CA"/>
        </w:rPr>
        <w:fldChar w:fldCharType="end"/>
      </w:r>
      <w:r w:rsidRPr="004C0D65">
        <w:rPr>
          <w:rFonts w:eastAsiaTheme="minorHAnsi"/>
          <w:szCs w:val="24"/>
        </w:rPr>
        <w:t>Anna:</w:t>
      </w:r>
      <w:r w:rsidRPr="004C0D65">
        <w:rPr>
          <w:rFonts w:eastAsiaTheme="minorHAnsi"/>
          <w:szCs w:val="24"/>
        </w:rPr>
        <w:tab/>
      </w:r>
      <w:r w:rsidRPr="004C0D65">
        <w:rPr>
          <w:rFonts w:eastAsiaTheme="minorHAnsi"/>
          <w:szCs w:val="24"/>
        </w:rPr>
        <w:tab/>
        <w:t>●</w:t>
      </w:r>
      <w:r w:rsidRPr="004C0D65">
        <w:rPr>
          <w:rFonts w:eastAsiaTheme="minorHAnsi"/>
          <w:szCs w:val="24"/>
        </w:rPr>
        <w:tab/>
        <w:t xml:space="preserve">Reach out to Tony for Radiation Research Society contact information to have them distribute our request for Registration (could Gayle </w:t>
      </w:r>
      <w:proofErr w:type="spellStart"/>
      <w:r w:rsidRPr="004C0D65">
        <w:rPr>
          <w:rFonts w:eastAsiaTheme="minorHAnsi"/>
          <w:szCs w:val="24"/>
        </w:rPr>
        <w:t>Woloschak</w:t>
      </w:r>
      <w:proofErr w:type="spellEnd"/>
      <w:r w:rsidRPr="004C0D65">
        <w:rPr>
          <w:rFonts w:eastAsiaTheme="minorHAnsi"/>
          <w:szCs w:val="24"/>
        </w:rPr>
        <w:t xml:space="preserve"> be the appropriate contact???).</w:t>
      </w:r>
    </w:p>
    <w:p w14:paraId="58FC6E28" w14:textId="77777777" w:rsidR="004C0D65" w:rsidRPr="004C0D65" w:rsidRDefault="004C0D65" w:rsidP="004C0D65">
      <w:pPr>
        <w:autoSpaceDE w:val="0"/>
        <w:autoSpaceDN w:val="0"/>
        <w:adjustRightInd w:val="0"/>
        <w:ind w:left="1440"/>
        <w:rPr>
          <w:rFonts w:eastAsiaTheme="minorHAnsi"/>
          <w:szCs w:val="24"/>
        </w:rPr>
      </w:pPr>
      <w:r w:rsidRPr="004C0D65">
        <w:rPr>
          <w:rFonts w:eastAsiaTheme="minorHAnsi"/>
          <w:szCs w:val="24"/>
        </w:rPr>
        <w:t>Status:  In progress. Anna emailed Tony for contact.</w:t>
      </w:r>
    </w:p>
    <w:p w14:paraId="671ACA19" w14:textId="77777777" w:rsidR="004C0D65" w:rsidRPr="004C0D65" w:rsidRDefault="004C0D65" w:rsidP="004C0D65">
      <w:pPr>
        <w:tabs>
          <w:tab w:val="left" w:pos="720"/>
          <w:tab w:val="left" w:pos="1440"/>
          <w:tab w:val="left" w:pos="2160"/>
        </w:tabs>
        <w:autoSpaceDE w:val="0"/>
        <w:autoSpaceDN w:val="0"/>
        <w:adjustRightInd w:val="0"/>
        <w:ind w:left="2160" w:hanging="720"/>
        <w:rPr>
          <w:rFonts w:eastAsiaTheme="minorHAnsi"/>
          <w:szCs w:val="24"/>
        </w:rPr>
      </w:pPr>
      <w:r w:rsidRPr="004C0D65">
        <w:rPr>
          <w:rFonts w:eastAsiaTheme="minorHAnsi"/>
          <w:szCs w:val="24"/>
        </w:rPr>
        <w:t>●</w:t>
      </w:r>
      <w:r w:rsidRPr="004C0D65">
        <w:rPr>
          <w:rFonts w:eastAsiaTheme="minorHAnsi"/>
          <w:szCs w:val="24"/>
        </w:rPr>
        <w:tab/>
        <w:t>Work with Virginia to send registration request material to her technical contacts.</w:t>
      </w:r>
    </w:p>
    <w:p w14:paraId="09C80B8F" w14:textId="77777777" w:rsidR="004C0D65" w:rsidRPr="004C0D65" w:rsidRDefault="004C0D65" w:rsidP="004C0D65">
      <w:pPr>
        <w:autoSpaceDE w:val="0"/>
        <w:autoSpaceDN w:val="0"/>
        <w:adjustRightInd w:val="0"/>
        <w:ind w:left="1440"/>
        <w:rPr>
          <w:rFonts w:eastAsiaTheme="minorHAnsi"/>
          <w:szCs w:val="24"/>
        </w:rPr>
      </w:pPr>
      <w:r w:rsidRPr="004C0D65">
        <w:rPr>
          <w:rFonts w:eastAsiaTheme="minorHAnsi"/>
          <w:szCs w:val="24"/>
        </w:rPr>
        <w:t>Status:  Complete. Anna emailed content to Virginia June 6.</w:t>
      </w:r>
    </w:p>
    <w:p w14:paraId="5A7024B2" w14:textId="77777777" w:rsidR="004C0D65" w:rsidRPr="004C0D65" w:rsidRDefault="004C0D65" w:rsidP="004C0D65">
      <w:pPr>
        <w:tabs>
          <w:tab w:val="left" w:pos="720"/>
          <w:tab w:val="left" w:pos="1440"/>
          <w:tab w:val="left" w:pos="2160"/>
        </w:tabs>
        <w:autoSpaceDE w:val="0"/>
        <w:autoSpaceDN w:val="0"/>
        <w:adjustRightInd w:val="0"/>
        <w:ind w:left="2160" w:hanging="2160"/>
        <w:rPr>
          <w:rFonts w:eastAsiaTheme="minorHAnsi"/>
          <w:szCs w:val="24"/>
        </w:rPr>
      </w:pPr>
      <w:r w:rsidRPr="004C0D65">
        <w:rPr>
          <w:rFonts w:eastAsiaTheme="minorHAnsi"/>
          <w:szCs w:val="24"/>
        </w:rPr>
        <w:tab/>
      </w:r>
      <w:r w:rsidRPr="004C0D65">
        <w:rPr>
          <w:rFonts w:eastAsiaTheme="minorHAnsi"/>
          <w:szCs w:val="24"/>
        </w:rPr>
        <w:tab/>
        <w:t>●</w:t>
      </w:r>
      <w:r w:rsidRPr="004C0D65">
        <w:rPr>
          <w:rFonts w:eastAsiaTheme="minorHAnsi"/>
          <w:szCs w:val="24"/>
        </w:rPr>
        <w:tab/>
        <w:t>Request support from Virginia to work with ANS Divisions to get listserv support.</w:t>
      </w:r>
    </w:p>
    <w:p w14:paraId="1B3C9FE7" w14:textId="77777777" w:rsidR="004C0D65" w:rsidRPr="004C0D65" w:rsidRDefault="004C0D65" w:rsidP="004C0D65">
      <w:pPr>
        <w:autoSpaceDE w:val="0"/>
        <w:autoSpaceDN w:val="0"/>
        <w:adjustRightInd w:val="0"/>
        <w:rPr>
          <w:rFonts w:eastAsiaTheme="minorHAnsi"/>
          <w:szCs w:val="24"/>
        </w:rPr>
      </w:pPr>
      <w:r w:rsidRPr="004C0D65">
        <w:rPr>
          <w:rFonts w:eastAsiaTheme="minorHAnsi"/>
          <w:szCs w:val="24"/>
        </w:rPr>
        <w:tab/>
      </w:r>
      <w:r w:rsidRPr="004C0D65">
        <w:rPr>
          <w:rFonts w:eastAsiaTheme="minorHAnsi"/>
          <w:szCs w:val="24"/>
        </w:rPr>
        <w:tab/>
        <w:t>Status:  In progress.</w:t>
      </w:r>
    </w:p>
    <w:p w14:paraId="7FCF0F38" w14:textId="77777777" w:rsidR="004C0D65" w:rsidRPr="004C0D65" w:rsidRDefault="004C0D65" w:rsidP="004C0D65">
      <w:pPr>
        <w:tabs>
          <w:tab w:val="left" w:pos="720"/>
          <w:tab w:val="left" w:pos="1440"/>
          <w:tab w:val="left" w:pos="2160"/>
        </w:tabs>
        <w:autoSpaceDE w:val="0"/>
        <w:autoSpaceDN w:val="0"/>
        <w:adjustRightInd w:val="0"/>
        <w:ind w:left="2160" w:hanging="720"/>
        <w:rPr>
          <w:rFonts w:eastAsiaTheme="minorHAnsi"/>
          <w:szCs w:val="24"/>
        </w:rPr>
      </w:pPr>
      <w:r w:rsidRPr="004C0D65">
        <w:rPr>
          <w:rFonts w:eastAsiaTheme="minorHAnsi"/>
          <w:szCs w:val="24"/>
        </w:rPr>
        <w:t>●</w:t>
      </w:r>
      <w:r w:rsidRPr="004C0D65">
        <w:rPr>
          <w:rFonts w:eastAsiaTheme="minorHAnsi"/>
          <w:szCs w:val="24"/>
        </w:rPr>
        <w:tab/>
        <w:t>Work with Wayne to send registration request material to HPS Society listserv. In progress.</w:t>
      </w:r>
    </w:p>
    <w:p w14:paraId="4587E149" w14:textId="77777777" w:rsidR="004C0D65" w:rsidRPr="004C0D65" w:rsidRDefault="004C0D65" w:rsidP="004C0D65">
      <w:pPr>
        <w:autoSpaceDE w:val="0"/>
        <w:autoSpaceDN w:val="0"/>
        <w:adjustRightInd w:val="0"/>
        <w:ind w:left="1440"/>
        <w:rPr>
          <w:rFonts w:eastAsiaTheme="minorHAnsi"/>
          <w:szCs w:val="24"/>
        </w:rPr>
      </w:pPr>
      <w:r w:rsidRPr="004C0D65">
        <w:rPr>
          <w:rFonts w:eastAsiaTheme="minorHAnsi"/>
          <w:szCs w:val="24"/>
        </w:rPr>
        <w:t>Status: Anna emailed content to Wayne June 6.</w:t>
      </w:r>
    </w:p>
    <w:p w14:paraId="08DA96CC" w14:textId="77777777" w:rsidR="004C0D65" w:rsidRPr="004C0D65" w:rsidRDefault="004C0D65" w:rsidP="004C0D65">
      <w:pPr>
        <w:tabs>
          <w:tab w:val="left" w:pos="720"/>
          <w:tab w:val="left" w:pos="1440"/>
          <w:tab w:val="left" w:pos="2160"/>
        </w:tabs>
        <w:autoSpaceDE w:val="0"/>
        <w:autoSpaceDN w:val="0"/>
        <w:adjustRightInd w:val="0"/>
        <w:ind w:left="2160" w:hanging="720"/>
        <w:rPr>
          <w:rFonts w:eastAsiaTheme="minorHAnsi"/>
          <w:szCs w:val="24"/>
        </w:rPr>
      </w:pPr>
      <w:r w:rsidRPr="004C0D65">
        <w:rPr>
          <w:rFonts w:eastAsiaTheme="minorHAnsi"/>
          <w:szCs w:val="24"/>
        </w:rPr>
        <w:t>●</w:t>
      </w:r>
      <w:r w:rsidRPr="004C0D65">
        <w:rPr>
          <w:rFonts w:eastAsiaTheme="minorHAnsi"/>
          <w:szCs w:val="24"/>
        </w:rPr>
        <w:tab/>
        <w:t xml:space="preserve">Confirm </w:t>
      </w:r>
      <w:proofErr w:type="spellStart"/>
      <w:r w:rsidRPr="004C0D65">
        <w:rPr>
          <w:rFonts w:eastAsiaTheme="minorHAnsi"/>
          <w:szCs w:val="24"/>
        </w:rPr>
        <w:t>Shellenberger</w:t>
      </w:r>
      <w:proofErr w:type="spellEnd"/>
      <w:r w:rsidRPr="004C0D65">
        <w:rPr>
          <w:rFonts w:eastAsiaTheme="minorHAnsi"/>
          <w:szCs w:val="24"/>
        </w:rPr>
        <w:t>’ agreement to be Monday luncheon speaker</w:t>
      </w:r>
    </w:p>
    <w:p w14:paraId="44D7CB74" w14:textId="77777777" w:rsidR="004C0D65" w:rsidRPr="004C0D65" w:rsidRDefault="004C0D65" w:rsidP="004C0D65">
      <w:pPr>
        <w:autoSpaceDE w:val="0"/>
        <w:autoSpaceDN w:val="0"/>
        <w:adjustRightInd w:val="0"/>
        <w:ind w:left="1440"/>
        <w:rPr>
          <w:rFonts w:eastAsiaTheme="minorHAnsi"/>
          <w:szCs w:val="24"/>
        </w:rPr>
      </w:pPr>
      <w:r w:rsidRPr="004C0D65">
        <w:rPr>
          <w:rFonts w:eastAsiaTheme="minorHAnsi"/>
          <w:szCs w:val="24"/>
        </w:rPr>
        <w:lastRenderedPageBreak/>
        <w:t xml:space="preserve">Status:  Complete. Jim Conca confirmed </w:t>
      </w:r>
      <w:proofErr w:type="spellStart"/>
      <w:r w:rsidRPr="004C0D65">
        <w:rPr>
          <w:rFonts w:eastAsiaTheme="minorHAnsi"/>
          <w:szCs w:val="24"/>
        </w:rPr>
        <w:t>Shellenberger</w:t>
      </w:r>
      <w:proofErr w:type="spellEnd"/>
      <w:r w:rsidRPr="004C0D65">
        <w:rPr>
          <w:rFonts w:eastAsiaTheme="minorHAnsi"/>
          <w:szCs w:val="24"/>
        </w:rPr>
        <w:t xml:space="preserve">. </w:t>
      </w:r>
    </w:p>
    <w:p w14:paraId="25A4F596" w14:textId="77777777" w:rsidR="004C0D65" w:rsidRPr="004C0D65" w:rsidRDefault="004C0D65" w:rsidP="004C0D65">
      <w:pPr>
        <w:tabs>
          <w:tab w:val="left" w:pos="720"/>
          <w:tab w:val="left" w:pos="1440"/>
          <w:tab w:val="left" w:pos="2160"/>
        </w:tabs>
        <w:autoSpaceDE w:val="0"/>
        <w:autoSpaceDN w:val="0"/>
        <w:adjustRightInd w:val="0"/>
        <w:ind w:left="2160" w:hanging="720"/>
        <w:rPr>
          <w:rFonts w:eastAsiaTheme="minorHAnsi"/>
          <w:szCs w:val="24"/>
        </w:rPr>
      </w:pPr>
      <w:r w:rsidRPr="004C0D65">
        <w:rPr>
          <w:rFonts w:eastAsiaTheme="minorHAnsi"/>
          <w:szCs w:val="24"/>
        </w:rPr>
        <w:t>●</w:t>
      </w:r>
      <w:r w:rsidRPr="004C0D65">
        <w:rPr>
          <w:rFonts w:eastAsiaTheme="minorHAnsi"/>
          <w:szCs w:val="24"/>
        </w:rPr>
        <w:tab/>
        <w:t>secure funds from Energy Northwest to fund Monday luncheon</w:t>
      </w:r>
    </w:p>
    <w:p w14:paraId="446E4A2B" w14:textId="6CF95BEF" w:rsidR="004C0D65" w:rsidRPr="004C0D65" w:rsidRDefault="004C0D65" w:rsidP="004C0D65">
      <w:pPr>
        <w:tabs>
          <w:tab w:val="left" w:pos="720"/>
          <w:tab w:val="left" w:pos="1440"/>
          <w:tab w:val="left" w:pos="2160"/>
        </w:tabs>
        <w:autoSpaceDE w:val="0"/>
        <w:autoSpaceDN w:val="0"/>
        <w:adjustRightInd w:val="0"/>
        <w:ind w:left="2160" w:hanging="720"/>
        <w:rPr>
          <w:rFonts w:eastAsiaTheme="minorHAnsi"/>
          <w:szCs w:val="24"/>
        </w:rPr>
      </w:pPr>
      <w:r w:rsidRPr="004C0D65">
        <w:rPr>
          <w:rFonts w:eastAsiaTheme="minorHAnsi"/>
          <w:szCs w:val="24"/>
        </w:rPr>
        <w:t>●</w:t>
      </w:r>
      <w:r w:rsidRPr="004C0D65">
        <w:rPr>
          <w:rFonts w:eastAsiaTheme="minorHAnsi"/>
          <w:szCs w:val="24"/>
        </w:rPr>
        <w:tab/>
        <w:t xml:space="preserve">Finalize Registration Request notice (perhaps good enough now, including </w:t>
      </w:r>
      <w:proofErr w:type="spellStart"/>
      <w:r w:rsidRPr="004C0D65">
        <w:rPr>
          <w:rFonts w:eastAsiaTheme="minorHAnsi"/>
          <w:szCs w:val="24"/>
        </w:rPr>
        <w:t>Shellenberger</w:t>
      </w:r>
      <w:proofErr w:type="spellEnd"/>
      <w:r w:rsidRPr="004C0D65">
        <w:rPr>
          <w:rFonts w:eastAsiaTheme="minorHAnsi"/>
          <w:szCs w:val="24"/>
        </w:rPr>
        <w:t xml:space="preserve">).  Anna suggests </w:t>
      </w:r>
      <w:r w:rsidR="00A936F6" w:rsidRPr="004C0D65">
        <w:rPr>
          <w:rFonts w:eastAsiaTheme="minorHAnsi"/>
          <w:szCs w:val="24"/>
        </w:rPr>
        <w:t>holding</w:t>
      </w:r>
      <w:r w:rsidRPr="004C0D65">
        <w:rPr>
          <w:rFonts w:eastAsiaTheme="minorHAnsi"/>
          <w:szCs w:val="24"/>
        </w:rPr>
        <w:t xml:space="preserve"> off on second request to highlight a few technical speakers in next registration push.</w:t>
      </w:r>
    </w:p>
    <w:p w14:paraId="562022D2" w14:textId="77777777" w:rsidR="004C0D65" w:rsidRPr="004C0D65" w:rsidRDefault="004C0D65" w:rsidP="004C0D65">
      <w:pPr>
        <w:tabs>
          <w:tab w:val="left" w:pos="720"/>
          <w:tab w:val="left" w:pos="1440"/>
          <w:tab w:val="left" w:pos="2160"/>
        </w:tabs>
        <w:autoSpaceDE w:val="0"/>
        <w:autoSpaceDN w:val="0"/>
        <w:adjustRightInd w:val="0"/>
        <w:ind w:left="2160" w:hanging="2160"/>
        <w:rPr>
          <w:rFonts w:eastAsiaTheme="minorHAnsi"/>
          <w:szCs w:val="24"/>
        </w:rPr>
      </w:pPr>
      <w:r w:rsidRPr="004C0D65">
        <w:rPr>
          <w:rFonts w:eastAsiaTheme="minorHAnsi"/>
          <w:szCs w:val="24"/>
        </w:rPr>
        <w:t>Alan:</w:t>
      </w:r>
      <w:r w:rsidRPr="004C0D65">
        <w:rPr>
          <w:rFonts w:eastAsiaTheme="minorHAnsi"/>
          <w:szCs w:val="24"/>
        </w:rPr>
        <w:tab/>
      </w:r>
      <w:r w:rsidRPr="004C0D65">
        <w:rPr>
          <w:rFonts w:eastAsiaTheme="minorHAnsi"/>
          <w:szCs w:val="24"/>
        </w:rPr>
        <w:tab/>
        <w:t>●</w:t>
      </w:r>
      <w:r w:rsidRPr="004C0D65">
        <w:rPr>
          <w:rFonts w:eastAsiaTheme="minorHAnsi"/>
          <w:szCs w:val="24"/>
        </w:rPr>
        <w:tab/>
        <w:t xml:space="preserve">Pulse Bill </w:t>
      </w:r>
      <w:proofErr w:type="spellStart"/>
      <w:r w:rsidRPr="004C0D65">
        <w:rPr>
          <w:rFonts w:eastAsiaTheme="minorHAnsi"/>
          <w:szCs w:val="24"/>
        </w:rPr>
        <w:t>Magwood</w:t>
      </w:r>
      <w:proofErr w:type="spellEnd"/>
      <w:r w:rsidRPr="004C0D65">
        <w:rPr>
          <w:rFonts w:eastAsiaTheme="minorHAnsi"/>
          <w:szCs w:val="24"/>
        </w:rPr>
        <w:t xml:space="preserve"> regarding his willingness to be our banquet speaker</w:t>
      </w:r>
    </w:p>
    <w:p w14:paraId="29E4ABE8" w14:textId="77777777" w:rsidR="004C0D65" w:rsidRPr="004C0D65" w:rsidRDefault="004C0D65" w:rsidP="004C0D65">
      <w:pPr>
        <w:tabs>
          <w:tab w:val="left" w:pos="720"/>
          <w:tab w:val="left" w:pos="1440"/>
          <w:tab w:val="left" w:pos="2160"/>
        </w:tabs>
        <w:autoSpaceDE w:val="0"/>
        <w:autoSpaceDN w:val="0"/>
        <w:adjustRightInd w:val="0"/>
        <w:ind w:left="2160" w:hanging="720"/>
        <w:rPr>
          <w:rFonts w:eastAsiaTheme="minorHAnsi"/>
          <w:szCs w:val="24"/>
        </w:rPr>
      </w:pPr>
      <w:r w:rsidRPr="004C0D65">
        <w:rPr>
          <w:rFonts w:eastAsiaTheme="minorHAnsi"/>
          <w:szCs w:val="24"/>
        </w:rPr>
        <w:t>●</w:t>
      </w:r>
      <w:r w:rsidRPr="004C0D65">
        <w:rPr>
          <w:rFonts w:eastAsiaTheme="minorHAnsi"/>
          <w:szCs w:val="24"/>
        </w:rPr>
        <w:tab/>
        <w:t>Send Registration appeal material to SARI</w:t>
      </w:r>
    </w:p>
    <w:p w14:paraId="44A3A00C" w14:textId="77777777" w:rsidR="004C0D65" w:rsidRPr="004C0D65" w:rsidRDefault="004C0D65" w:rsidP="004C0D65">
      <w:pPr>
        <w:autoSpaceDE w:val="0"/>
        <w:autoSpaceDN w:val="0"/>
        <w:adjustRightInd w:val="0"/>
        <w:ind w:left="1440"/>
        <w:rPr>
          <w:rFonts w:eastAsiaTheme="minorHAnsi"/>
          <w:szCs w:val="24"/>
        </w:rPr>
      </w:pPr>
      <w:r w:rsidRPr="004C0D65">
        <w:rPr>
          <w:rFonts w:eastAsiaTheme="minorHAnsi"/>
          <w:szCs w:val="24"/>
        </w:rPr>
        <w:t xml:space="preserve">Status: </w:t>
      </w:r>
      <w:proofErr w:type="spellStart"/>
      <w:r w:rsidRPr="004C0D65">
        <w:rPr>
          <w:rFonts w:eastAsiaTheme="minorHAnsi"/>
          <w:szCs w:val="24"/>
        </w:rPr>
        <w:t>Magwood</w:t>
      </w:r>
      <w:proofErr w:type="spellEnd"/>
      <w:r w:rsidRPr="004C0D65">
        <w:rPr>
          <w:rFonts w:eastAsiaTheme="minorHAnsi"/>
          <w:szCs w:val="24"/>
        </w:rPr>
        <w:t xml:space="preserve"> email sent.</w:t>
      </w:r>
    </w:p>
    <w:p w14:paraId="543FD21C" w14:textId="77777777" w:rsidR="004C0D65" w:rsidRPr="004C0D65" w:rsidRDefault="004C0D65" w:rsidP="004C0D65">
      <w:pPr>
        <w:tabs>
          <w:tab w:val="left" w:pos="720"/>
          <w:tab w:val="left" w:pos="1440"/>
          <w:tab w:val="left" w:pos="2160"/>
        </w:tabs>
        <w:autoSpaceDE w:val="0"/>
        <w:autoSpaceDN w:val="0"/>
        <w:adjustRightInd w:val="0"/>
        <w:ind w:left="2160" w:hanging="2160"/>
        <w:rPr>
          <w:rFonts w:eastAsiaTheme="minorHAnsi"/>
          <w:szCs w:val="24"/>
        </w:rPr>
      </w:pPr>
      <w:r w:rsidRPr="004C0D65">
        <w:rPr>
          <w:rFonts w:eastAsiaTheme="minorHAnsi"/>
          <w:szCs w:val="24"/>
        </w:rPr>
        <w:t>Wanda:</w:t>
      </w:r>
      <w:r w:rsidRPr="004C0D65">
        <w:rPr>
          <w:rFonts w:eastAsiaTheme="minorHAnsi"/>
          <w:szCs w:val="24"/>
        </w:rPr>
        <w:tab/>
        <w:t>●</w:t>
      </w:r>
      <w:r w:rsidRPr="004C0D65">
        <w:rPr>
          <w:rFonts w:eastAsiaTheme="minorHAnsi"/>
          <w:szCs w:val="24"/>
        </w:rPr>
        <w:tab/>
        <w:t>Determine how Ed Ray would like his contribution to be made (prepare note from Alan)</w:t>
      </w:r>
    </w:p>
    <w:p w14:paraId="2F6C6FA3" w14:textId="77777777" w:rsidR="004C0D65" w:rsidRPr="004C0D65" w:rsidRDefault="004C0D65" w:rsidP="004C0D65">
      <w:pPr>
        <w:tabs>
          <w:tab w:val="left" w:pos="720"/>
          <w:tab w:val="left" w:pos="1440"/>
          <w:tab w:val="left" w:pos="2160"/>
        </w:tabs>
        <w:autoSpaceDE w:val="0"/>
        <w:autoSpaceDN w:val="0"/>
        <w:adjustRightInd w:val="0"/>
        <w:ind w:left="2160" w:hanging="720"/>
        <w:rPr>
          <w:rFonts w:eastAsiaTheme="minorHAnsi"/>
          <w:szCs w:val="24"/>
        </w:rPr>
      </w:pPr>
      <w:r w:rsidRPr="004C0D65">
        <w:rPr>
          <w:rFonts w:eastAsiaTheme="minorHAnsi"/>
          <w:szCs w:val="24"/>
        </w:rPr>
        <w:t>●</w:t>
      </w:r>
      <w:r w:rsidRPr="004C0D65">
        <w:rPr>
          <w:rFonts w:eastAsiaTheme="minorHAnsi"/>
          <w:szCs w:val="24"/>
        </w:rPr>
        <w:tab/>
        <w:t>Notify Virginia to put Preliminary Program on the website</w:t>
      </w:r>
    </w:p>
    <w:p w14:paraId="6E039688" w14:textId="3755C5F5" w:rsidR="004C0D65" w:rsidRPr="004C0D65" w:rsidRDefault="004C0D65" w:rsidP="004C0D65">
      <w:pPr>
        <w:tabs>
          <w:tab w:val="left" w:pos="720"/>
          <w:tab w:val="left" w:pos="1440"/>
          <w:tab w:val="left" w:pos="2160"/>
          <w:tab w:val="left" w:pos="2880"/>
        </w:tabs>
        <w:autoSpaceDE w:val="0"/>
        <w:autoSpaceDN w:val="0"/>
        <w:adjustRightInd w:val="0"/>
        <w:ind w:left="2880" w:hanging="2880"/>
        <w:rPr>
          <w:rFonts w:eastAsiaTheme="minorHAnsi"/>
          <w:szCs w:val="24"/>
        </w:rPr>
      </w:pPr>
      <w:r w:rsidRPr="004C0D65">
        <w:rPr>
          <w:rFonts w:eastAsiaTheme="minorHAnsi"/>
          <w:szCs w:val="24"/>
        </w:rPr>
        <w:t>Wayne, Steve, Jillian:</w:t>
      </w:r>
      <w:r>
        <w:rPr>
          <w:rFonts w:eastAsiaTheme="minorHAnsi"/>
          <w:szCs w:val="24"/>
        </w:rPr>
        <w:tab/>
      </w:r>
      <w:r>
        <w:rPr>
          <w:rFonts w:eastAsiaTheme="minorHAnsi"/>
          <w:szCs w:val="24"/>
        </w:rPr>
        <w:tab/>
      </w:r>
      <w:r w:rsidR="006F424B">
        <w:rPr>
          <w:rFonts w:eastAsiaTheme="minorHAnsi"/>
          <w:szCs w:val="24"/>
        </w:rPr>
        <w:t>P</w:t>
      </w:r>
      <w:r w:rsidRPr="004C0D65">
        <w:rPr>
          <w:rFonts w:eastAsiaTheme="minorHAnsi"/>
          <w:szCs w:val="24"/>
        </w:rPr>
        <w:t>repare requirements for PowerPoint slides</w:t>
      </w:r>
      <w:r w:rsidR="006F424B">
        <w:rPr>
          <w:rFonts w:eastAsiaTheme="minorHAnsi"/>
          <w:szCs w:val="24"/>
        </w:rPr>
        <w:t xml:space="preserve"> and posters</w:t>
      </w:r>
      <w:r w:rsidR="006F424B" w:rsidRPr="004C0D65">
        <w:rPr>
          <w:rFonts w:eastAsiaTheme="minorHAnsi"/>
          <w:szCs w:val="24"/>
        </w:rPr>
        <w:t xml:space="preserve"> </w:t>
      </w:r>
      <w:r w:rsidRPr="004C0D65">
        <w:rPr>
          <w:rFonts w:eastAsiaTheme="minorHAnsi"/>
          <w:szCs w:val="24"/>
        </w:rPr>
        <w:t xml:space="preserve">(including deadlines); </w:t>
      </w:r>
      <w:r w:rsidR="006F424B" w:rsidRPr="004C0D65">
        <w:rPr>
          <w:rFonts w:eastAsiaTheme="minorHAnsi"/>
          <w:szCs w:val="24"/>
        </w:rPr>
        <w:t>also,</w:t>
      </w:r>
      <w:r w:rsidRPr="004C0D65">
        <w:rPr>
          <w:rFonts w:eastAsiaTheme="minorHAnsi"/>
          <w:szCs w:val="24"/>
        </w:rPr>
        <w:t xml:space="preserve"> guidelines for Bio sketches</w:t>
      </w:r>
    </w:p>
    <w:p w14:paraId="608B324B" w14:textId="6FA377BE" w:rsidR="00160A6D" w:rsidRDefault="00160A6D"/>
    <w:sectPr w:rsidR="00160A6D" w:rsidSect="00B26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D2AAD"/>
    <w:multiLevelType w:val="hybridMultilevel"/>
    <w:tmpl w:val="D1C07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2350397"/>
    <w:multiLevelType w:val="hybridMultilevel"/>
    <w:tmpl w:val="F6B4F5DA"/>
    <w:lvl w:ilvl="0" w:tplc="7A824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D12D9B"/>
    <w:multiLevelType w:val="hybridMultilevel"/>
    <w:tmpl w:val="C28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5E"/>
    <w:rsid w:val="00070E41"/>
    <w:rsid w:val="000D5FAF"/>
    <w:rsid w:val="000E0238"/>
    <w:rsid w:val="000E60C7"/>
    <w:rsid w:val="00106AFF"/>
    <w:rsid w:val="00117100"/>
    <w:rsid w:val="00120D7B"/>
    <w:rsid w:val="00160A6D"/>
    <w:rsid w:val="0018700B"/>
    <w:rsid w:val="00195120"/>
    <w:rsid w:val="001B243D"/>
    <w:rsid w:val="001C43B8"/>
    <w:rsid w:val="001C7E96"/>
    <w:rsid w:val="00253CF0"/>
    <w:rsid w:val="00256C83"/>
    <w:rsid w:val="0026242D"/>
    <w:rsid w:val="002720B4"/>
    <w:rsid w:val="002C49C0"/>
    <w:rsid w:val="002C53C5"/>
    <w:rsid w:val="002D2B9A"/>
    <w:rsid w:val="002E5AC8"/>
    <w:rsid w:val="0030316A"/>
    <w:rsid w:val="003152E6"/>
    <w:rsid w:val="00355AA2"/>
    <w:rsid w:val="00385767"/>
    <w:rsid w:val="003A6BCD"/>
    <w:rsid w:val="003D0E51"/>
    <w:rsid w:val="003D0F7F"/>
    <w:rsid w:val="003E7DE1"/>
    <w:rsid w:val="003F7D93"/>
    <w:rsid w:val="0041449A"/>
    <w:rsid w:val="00414DB0"/>
    <w:rsid w:val="0041679F"/>
    <w:rsid w:val="0041773C"/>
    <w:rsid w:val="00446286"/>
    <w:rsid w:val="00464CF6"/>
    <w:rsid w:val="00467CDE"/>
    <w:rsid w:val="004764E0"/>
    <w:rsid w:val="004826CF"/>
    <w:rsid w:val="004829F0"/>
    <w:rsid w:val="00484B3E"/>
    <w:rsid w:val="004C0874"/>
    <w:rsid w:val="004C0D65"/>
    <w:rsid w:val="004E58B2"/>
    <w:rsid w:val="004F0244"/>
    <w:rsid w:val="004F4D6E"/>
    <w:rsid w:val="00542EFB"/>
    <w:rsid w:val="00571432"/>
    <w:rsid w:val="00597281"/>
    <w:rsid w:val="005B2FF6"/>
    <w:rsid w:val="005D2AF5"/>
    <w:rsid w:val="005D5F03"/>
    <w:rsid w:val="006121C3"/>
    <w:rsid w:val="00620096"/>
    <w:rsid w:val="00640A5E"/>
    <w:rsid w:val="0064547F"/>
    <w:rsid w:val="006567DA"/>
    <w:rsid w:val="00672EDF"/>
    <w:rsid w:val="00674D18"/>
    <w:rsid w:val="00685425"/>
    <w:rsid w:val="006928A6"/>
    <w:rsid w:val="006A69A9"/>
    <w:rsid w:val="006A75A2"/>
    <w:rsid w:val="006D1517"/>
    <w:rsid w:val="006F424B"/>
    <w:rsid w:val="00714EAA"/>
    <w:rsid w:val="00736B62"/>
    <w:rsid w:val="0078206B"/>
    <w:rsid w:val="00796D4D"/>
    <w:rsid w:val="007A091F"/>
    <w:rsid w:val="007D08E7"/>
    <w:rsid w:val="007F2043"/>
    <w:rsid w:val="007F2C2A"/>
    <w:rsid w:val="007F73E2"/>
    <w:rsid w:val="00844032"/>
    <w:rsid w:val="008629AE"/>
    <w:rsid w:val="008718FC"/>
    <w:rsid w:val="008742C3"/>
    <w:rsid w:val="0088779D"/>
    <w:rsid w:val="008B0BDF"/>
    <w:rsid w:val="008B215A"/>
    <w:rsid w:val="008F3BD4"/>
    <w:rsid w:val="008F594E"/>
    <w:rsid w:val="00912143"/>
    <w:rsid w:val="00912236"/>
    <w:rsid w:val="0093554B"/>
    <w:rsid w:val="009456A4"/>
    <w:rsid w:val="00952FC5"/>
    <w:rsid w:val="00954F4D"/>
    <w:rsid w:val="009B7E10"/>
    <w:rsid w:val="009C3809"/>
    <w:rsid w:val="00A17B7F"/>
    <w:rsid w:val="00A54502"/>
    <w:rsid w:val="00A6183B"/>
    <w:rsid w:val="00A67C87"/>
    <w:rsid w:val="00A70640"/>
    <w:rsid w:val="00A71FA1"/>
    <w:rsid w:val="00A861F8"/>
    <w:rsid w:val="00A936F6"/>
    <w:rsid w:val="00A95495"/>
    <w:rsid w:val="00A96BC6"/>
    <w:rsid w:val="00AE3C1A"/>
    <w:rsid w:val="00AF7168"/>
    <w:rsid w:val="00B26E25"/>
    <w:rsid w:val="00B27B6C"/>
    <w:rsid w:val="00B464D6"/>
    <w:rsid w:val="00B528D0"/>
    <w:rsid w:val="00B74D05"/>
    <w:rsid w:val="00B803C1"/>
    <w:rsid w:val="00BA3241"/>
    <w:rsid w:val="00BA6E83"/>
    <w:rsid w:val="00BC038C"/>
    <w:rsid w:val="00BC65F9"/>
    <w:rsid w:val="00BE068F"/>
    <w:rsid w:val="00C00899"/>
    <w:rsid w:val="00C157F9"/>
    <w:rsid w:val="00C247CB"/>
    <w:rsid w:val="00C27BB5"/>
    <w:rsid w:val="00C37622"/>
    <w:rsid w:val="00C4531F"/>
    <w:rsid w:val="00C47AFB"/>
    <w:rsid w:val="00C672D5"/>
    <w:rsid w:val="00C67A8F"/>
    <w:rsid w:val="00CB195D"/>
    <w:rsid w:val="00CD0975"/>
    <w:rsid w:val="00CF6D48"/>
    <w:rsid w:val="00D03FA7"/>
    <w:rsid w:val="00D22403"/>
    <w:rsid w:val="00D25517"/>
    <w:rsid w:val="00D30961"/>
    <w:rsid w:val="00D350D2"/>
    <w:rsid w:val="00D419EE"/>
    <w:rsid w:val="00D76840"/>
    <w:rsid w:val="00D8167C"/>
    <w:rsid w:val="00DC188B"/>
    <w:rsid w:val="00E05760"/>
    <w:rsid w:val="00E3089B"/>
    <w:rsid w:val="00E4196C"/>
    <w:rsid w:val="00E62FBB"/>
    <w:rsid w:val="00E63E7E"/>
    <w:rsid w:val="00E71176"/>
    <w:rsid w:val="00E83E4C"/>
    <w:rsid w:val="00EA0A58"/>
    <w:rsid w:val="00EC05F6"/>
    <w:rsid w:val="00ED73E9"/>
    <w:rsid w:val="00EF3DF2"/>
    <w:rsid w:val="00F126A2"/>
    <w:rsid w:val="00F2646F"/>
    <w:rsid w:val="00F31922"/>
    <w:rsid w:val="00F35451"/>
    <w:rsid w:val="00F428EA"/>
    <w:rsid w:val="00F55CC7"/>
    <w:rsid w:val="00F66101"/>
    <w:rsid w:val="00F84762"/>
    <w:rsid w:val="00FA4A7A"/>
    <w:rsid w:val="00FA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14F8"/>
  <w15:docId w15:val="{DE7972A9-24B8-40F0-81E6-E42AEB2C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8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E58B2"/>
    <w:rPr>
      <w:color w:val="0563C1"/>
      <w:u w:val="single"/>
    </w:rPr>
  </w:style>
  <w:style w:type="paragraph" w:styleId="ListParagraph">
    <w:name w:val="List Paragraph"/>
    <w:basedOn w:val="Normal"/>
    <w:uiPriority w:val="34"/>
    <w:qFormat/>
    <w:rsid w:val="004E58B2"/>
    <w:pPr>
      <w:ind w:left="720"/>
      <w:contextualSpacing/>
    </w:pPr>
  </w:style>
  <w:style w:type="character" w:styleId="FollowedHyperlink">
    <w:name w:val="FollowedHyperlink"/>
    <w:basedOn w:val="DefaultParagraphFont"/>
    <w:uiPriority w:val="99"/>
    <w:semiHidden/>
    <w:unhideWhenUsed/>
    <w:rsid w:val="004E58B2"/>
    <w:rPr>
      <w:color w:val="954F72" w:themeColor="followedHyperlink"/>
      <w:u w:val="single"/>
    </w:rPr>
  </w:style>
  <w:style w:type="character" w:customStyle="1" w:styleId="UnresolvedMention1">
    <w:name w:val="Unresolved Mention1"/>
    <w:basedOn w:val="DefaultParagraphFont"/>
    <w:uiPriority w:val="99"/>
    <w:semiHidden/>
    <w:unhideWhenUsed/>
    <w:rsid w:val="002720B4"/>
    <w:rPr>
      <w:color w:val="808080"/>
      <w:shd w:val="clear" w:color="auto" w:fill="E6E6E6"/>
    </w:rPr>
  </w:style>
  <w:style w:type="paragraph" w:styleId="BalloonText">
    <w:name w:val="Balloon Text"/>
    <w:basedOn w:val="Normal"/>
    <w:link w:val="BalloonTextChar"/>
    <w:uiPriority w:val="99"/>
    <w:semiHidden/>
    <w:unhideWhenUsed/>
    <w:rsid w:val="004F02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244"/>
    <w:rPr>
      <w:rFonts w:ascii="Segoe UI" w:eastAsia="Times New Roman" w:hAnsi="Segoe UI" w:cs="Segoe UI"/>
      <w:sz w:val="18"/>
      <w:szCs w:val="18"/>
    </w:rPr>
  </w:style>
  <w:style w:type="paragraph" w:styleId="Revision">
    <w:name w:val="Revision"/>
    <w:hidden/>
    <w:uiPriority w:val="99"/>
    <w:semiHidden/>
    <w:rsid w:val="004F0244"/>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D76840"/>
    <w:rPr>
      <w:sz w:val="16"/>
      <w:szCs w:val="16"/>
    </w:rPr>
  </w:style>
  <w:style w:type="paragraph" w:styleId="CommentText">
    <w:name w:val="annotation text"/>
    <w:basedOn w:val="Normal"/>
    <w:link w:val="CommentTextChar"/>
    <w:uiPriority w:val="99"/>
    <w:semiHidden/>
    <w:unhideWhenUsed/>
    <w:rsid w:val="00D76840"/>
    <w:rPr>
      <w:sz w:val="20"/>
    </w:rPr>
  </w:style>
  <w:style w:type="character" w:customStyle="1" w:styleId="CommentTextChar">
    <w:name w:val="Comment Text Char"/>
    <w:basedOn w:val="DefaultParagraphFont"/>
    <w:link w:val="CommentText"/>
    <w:uiPriority w:val="99"/>
    <w:semiHidden/>
    <w:rsid w:val="00D768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6840"/>
    <w:rPr>
      <w:b/>
      <w:bCs/>
    </w:rPr>
  </w:style>
  <w:style w:type="character" w:customStyle="1" w:styleId="CommentSubjectChar">
    <w:name w:val="Comment Subject Char"/>
    <w:basedOn w:val="CommentTextChar"/>
    <w:link w:val="CommentSubject"/>
    <w:uiPriority w:val="99"/>
    <w:semiHidden/>
    <w:rsid w:val="00D76840"/>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9121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mtanum.com/TopicalManagedFiles/Minutes/2018-06-05/2018-06-05Note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mtanum.com/TopicalManagedFiles/Minutes/2018-06-05/2018-06-05Agenda.doc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1766</TotalTime>
  <Pages>4</Pages>
  <Words>1442</Words>
  <Characters>7544</Characters>
  <Application>Microsoft Office Word</Application>
  <DocSecurity>0</DocSecurity>
  <Lines>150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Baker</dc:creator>
  <cp:lastModifiedBy>Steve Baker</cp:lastModifiedBy>
  <cp:revision>56</cp:revision>
  <cp:lastPrinted>2018-05-30T18:41:00Z</cp:lastPrinted>
  <dcterms:created xsi:type="dcterms:W3CDTF">2018-02-21T21:29:00Z</dcterms:created>
  <dcterms:modified xsi:type="dcterms:W3CDTF">2018-07-05T16:33:00Z</dcterms:modified>
</cp:coreProperties>
</file>